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C783" w14:textId="77777777" w:rsidR="001E4997" w:rsidRDefault="001E4997">
      <w:pPr>
        <w:rPr>
          <w:sz w:val="24"/>
          <w:szCs w:val="24"/>
        </w:rPr>
      </w:pPr>
    </w:p>
    <w:p w14:paraId="3762B280" w14:textId="7C8F59AA" w:rsidR="001E4997" w:rsidRDefault="007958E3">
      <w:pPr>
        <w:rPr>
          <w:b/>
          <w:sz w:val="28"/>
          <w:szCs w:val="28"/>
        </w:rPr>
      </w:pPr>
      <w:r>
        <w:rPr>
          <w:b/>
          <w:sz w:val="28"/>
          <w:szCs w:val="28"/>
        </w:rPr>
        <w:t xml:space="preserve">Samenwerking met </w:t>
      </w:r>
      <w:r w:rsidR="00333DEE">
        <w:rPr>
          <w:b/>
          <w:sz w:val="28"/>
          <w:szCs w:val="28"/>
        </w:rPr>
        <w:t xml:space="preserve"> Netwerkcoördinatie Internering Volksgezondheid Ho</w:t>
      </w:r>
      <w:r>
        <w:rPr>
          <w:b/>
          <w:sz w:val="28"/>
          <w:szCs w:val="28"/>
        </w:rPr>
        <w:t>f van Beroep Brussel Nederlandstalig</w:t>
      </w:r>
    </w:p>
    <w:p w14:paraId="60669E08" w14:textId="77777777" w:rsidR="001E4997" w:rsidRDefault="001E4997">
      <w:pPr>
        <w:rPr>
          <w:sz w:val="24"/>
          <w:szCs w:val="24"/>
        </w:rPr>
      </w:pPr>
    </w:p>
    <w:p w14:paraId="5BC98853" w14:textId="77777777" w:rsidR="001E4997" w:rsidRDefault="007958E3">
      <w:r>
        <w:rPr>
          <w:sz w:val="24"/>
          <w:szCs w:val="24"/>
        </w:rPr>
        <w:t xml:space="preserve">Midden februari 2017 verleende het Strategisch Comité van het netwerk Hermesplus groen licht om de samenwerkingsovereenkomst te ondertekenen </w:t>
      </w:r>
      <w:r>
        <w:rPr>
          <w:color w:val="000000"/>
          <w:sz w:val="24"/>
          <w:szCs w:val="24"/>
        </w:rPr>
        <w:t>in het kader van de uitbouw van een zorgcircuit voor personen met een interneringsstatuut binnen de hervorming van de geestelijke gezondheidszorg voor het hof van beroep Brussel Nederlandstalig</w:t>
      </w:r>
    </w:p>
    <w:p w14:paraId="5D7FB5D0" w14:textId="77777777" w:rsidR="001E4997" w:rsidRDefault="001E4997">
      <w:pPr>
        <w:rPr>
          <w:color w:val="000000"/>
          <w:sz w:val="24"/>
          <w:szCs w:val="24"/>
        </w:rPr>
      </w:pPr>
    </w:p>
    <w:p w14:paraId="076EC85A" w14:textId="77777777" w:rsidR="001E4997" w:rsidRDefault="007958E3">
      <w:pPr>
        <w:rPr>
          <w:b/>
          <w:color w:val="000000"/>
          <w:sz w:val="24"/>
          <w:szCs w:val="24"/>
        </w:rPr>
      </w:pPr>
      <w:r>
        <w:rPr>
          <w:b/>
          <w:color w:val="000000"/>
          <w:sz w:val="24"/>
          <w:szCs w:val="24"/>
        </w:rPr>
        <w:t xml:space="preserve">Situering </w:t>
      </w:r>
    </w:p>
    <w:p w14:paraId="36FCB8E2" w14:textId="16CBE074" w:rsidR="001E4997" w:rsidRDefault="007958E3" w:rsidP="00A569B2">
      <w:pPr>
        <w:pStyle w:val="Tekstopmerking"/>
        <w:rPr>
          <w:b/>
          <w:color w:val="000000"/>
          <w:sz w:val="24"/>
          <w:szCs w:val="24"/>
        </w:rPr>
      </w:pPr>
      <w:r>
        <w:rPr>
          <w:color w:val="000000"/>
          <w:sz w:val="24"/>
          <w:szCs w:val="24"/>
        </w:rPr>
        <w:t>In 2009 kwam het federaal meerjarenplan Vandeurzen-Onkelinx tot stand voor de uitbouw van een zorgcircuit voor forensisch-psychiatrische patiënten (internering). Het federaal meerjarenplan heeft als doelstelling adequate zorg aan te bieden aan personen met een interneringsstatuut, met het oog op uitstroom uit de gevangenis en optimale maatschappelijke integratie. Dit meerjarenplan is geïntegreerd in het model van de hervorming van de geestelijke gezondheidszorg. Conform deze visie sluiten de partijen een samenwerkingsovereenkomst af met het oog op de realisatie van een zorgcircuit voor personen met een interneringsstatuut, binnen de huidige hervorming van de geestelijke gezondheidszorg, voor het hof van beroep Brussel Nederlandstalig.  Voor meer informatie zie website :</w:t>
      </w:r>
      <w:r w:rsidR="00EC6057" w:rsidRPr="00EC6057">
        <w:t xml:space="preserve"> </w:t>
      </w:r>
      <w:r w:rsidR="00A569B2">
        <w:t xml:space="preserve"> </w:t>
      </w:r>
      <w:hyperlink r:id="rId7" w:history="1">
        <w:r w:rsidR="00EC6057" w:rsidRPr="00A913BE">
          <w:rPr>
            <w:rStyle w:val="Hyperlink"/>
            <w:sz w:val="18"/>
            <w:szCs w:val="18"/>
          </w:rPr>
          <w:t>http://www.vlabo.be/?action=onderdeel&amp;onderdeel=747&amp;titel=Netwerk+Internering+Vlaams-Brabant+-+Brussel</w:t>
        </w:r>
      </w:hyperlink>
      <w:r w:rsidR="00EC6057" w:rsidRPr="00A913BE">
        <w:rPr>
          <w:rStyle w:val="Hyperlink"/>
          <w:sz w:val="18"/>
          <w:szCs w:val="18"/>
        </w:rPr>
        <w:t xml:space="preserve"> </w:t>
      </w:r>
    </w:p>
    <w:p w14:paraId="4ECF529C" w14:textId="77777777" w:rsidR="00A913BE" w:rsidRDefault="00A913BE">
      <w:pPr>
        <w:rPr>
          <w:b/>
          <w:color w:val="000000"/>
          <w:sz w:val="24"/>
          <w:szCs w:val="24"/>
        </w:rPr>
      </w:pPr>
    </w:p>
    <w:p w14:paraId="184D9962" w14:textId="77777777" w:rsidR="001E4997" w:rsidRDefault="007958E3">
      <w:pPr>
        <w:rPr>
          <w:b/>
          <w:color w:val="000000"/>
          <w:sz w:val="24"/>
          <w:szCs w:val="24"/>
        </w:rPr>
      </w:pPr>
      <w:r>
        <w:rPr>
          <w:b/>
          <w:color w:val="000000"/>
          <w:sz w:val="24"/>
          <w:szCs w:val="24"/>
        </w:rPr>
        <w:t>We gaan meteen van start</w:t>
      </w:r>
    </w:p>
    <w:p w14:paraId="740211ED" w14:textId="4878CDFF" w:rsidR="001E4997" w:rsidRDefault="007958E3">
      <w:pPr>
        <w:rPr>
          <w:color w:val="000000"/>
          <w:sz w:val="24"/>
          <w:szCs w:val="24"/>
        </w:rPr>
      </w:pPr>
      <w:r>
        <w:rPr>
          <w:color w:val="000000"/>
          <w:sz w:val="24"/>
          <w:szCs w:val="24"/>
        </w:rPr>
        <w:t xml:space="preserve">Op </w:t>
      </w:r>
      <w:r w:rsidRPr="00C17199">
        <w:rPr>
          <w:b/>
          <w:color w:val="000000"/>
          <w:sz w:val="32"/>
          <w:szCs w:val="32"/>
        </w:rPr>
        <w:t>21 april 2017</w:t>
      </w:r>
      <w:r>
        <w:rPr>
          <w:color w:val="000000"/>
          <w:sz w:val="24"/>
          <w:szCs w:val="24"/>
        </w:rPr>
        <w:t xml:space="preserve"> van 14 u tot 16u organiseren we op initiatief van de </w:t>
      </w:r>
      <w:r w:rsidR="00344F16">
        <w:rPr>
          <w:color w:val="000000"/>
          <w:sz w:val="24"/>
          <w:szCs w:val="24"/>
        </w:rPr>
        <w:t>netwerk</w:t>
      </w:r>
      <w:r>
        <w:rPr>
          <w:color w:val="000000"/>
          <w:sz w:val="24"/>
          <w:szCs w:val="24"/>
        </w:rPr>
        <w:t xml:space="preserve">coördinator Internering </w:t>
      </w:r>
      <w:r w:rsidR="00344F16">
        <w:rPr>
          <w:color w:val="000000"/>
          <w:sz w:val="24"/>
          <w:szCs w:val="24"/>
        </w:rPr>
        <w:t xml:space="preserve">Volksgezondheid, </w:t>
      </w:r>
      <w:r>
        <w:rPr>
          <w:color w:val="000000"/>
          <w:sz w:val="24"/>
          <w:szCs w:val="24"/>
        </w:rPr>
        <w:t>Hof van Beroep Brussel Nederlandstalig mevrouw Mieke Goyens, een bijeenkomst over het thema “Internering in de Brusselse regio.</w:t>
      </w:r>
    </w:p>
    <w:p w14:paraId="5B3CB279" w14:textId="531E0E90" w:rsidR="000525EE" w:rsidRPr="000525EE" w:rsidRDefault="007958E3" w:rsidP="00344F16">
      <w:pPr>
        <w:shd w:val="clear" w:color="auto" w:fill="FFFFFF"/>
        <w:suppressAutoHyphens w:val="0"/>
        <w:rPr>
          <w:rFonts w:ascii="Segoe UI" w:eastAsia="Times New Roman" w:hAnsi="Segoe UI" w:cs="Segoe UI"/>
          <w:color w:val="212121"/>
          <w:sz w:val="23"/>
          <w:szCs w:val="23"/>
          <w:lang w:eastAsia="nl-BE"/>
        </w:rPr>
      </w:pPr>
      <w:r>
        <w:rPr>
          <w:color w:val="000000"/>
          <w:sz w:val="24"/>
          <w:szCs w:val="24"/>
        </w:rPr>
        <w:t xml:space="preserve">We willen hiermee de noden van de doelgroep van personen met een interneringsstatuut onderzoeken.  </w:t>
      </w:r>
      <w:r w:rsidR="00C17199">
        <w:rPr>
          <w:color w:val="000000"/>
          <w:sz w:val="24"/>
          <w:szCs w:val="24"/>
        </w:rPr>
        <w:br/>
      </w:r>
      <w:r w:rsidR="00C17199">
        <w:rPr>
          <w:color w:val="000000"/>
          <w:sz w:val="24"/>
          <w:szCs w:val="24"/>
        </w:rPr>
        <w:br/>
      </w:r>
      <w:r>
        <w:rPr>
          <w:color w:val="000000"/>
          <w:sz w:val="24"/>
          <w:szCs w:val="24"/>
        </w:rPr>
        <w:t>Voor meer informatie kan u terecht bij Mieke Goyens</w:t>
      </w:r>
      <w:r w:rsidR="00344F16">
        <w:rPr>
          <w:color w:val="000000"/>
          <w:sz w:val="24"/>
          <w:szCs w:val="24"/>
        </w:rPr>
        <w:t xml:space="preserve"> :</w:t>
      </w:r>
      <w:r w:rsidR="00C17199">
        <w:rPr>
          <w:color w:val="000000"/>
          <w:sz w:val="24"/>
          <w:szCs w:val="24"/>
        </w:rPr>
        <w:br/>
      </w:r>
      <w:r w:rsidR="00C17199">
        <w:rPr>
          <w:color w:val="000000"/>
          <w:sz w:val="24"/>
          <w:szCs w:val="24"/>
        </w:rPr>
        <w:br/>
      </w:r>
      <w:r w:rsidR="00A913BE">
        <w:fldChar w:fldCharType="begin"/>
      </w:r>
      <w:r w:rsidR="00A913BE">
        <w:instrText xml:space="preserve"> HYPERLINK "mailto:mieke.goyens@schakelteam.be" \t "_blank" </w:instrText>
      </w:r>
      <w:r w:rsidR="00A913BE">
        <w:fldChar w:fldCharType="separate"/>
      </w:r>
      <w:r w:rsidR="000525EE" w:rsidRPr="000525EE">
        <w:rPr>
          <w:rFonts w:ascii="Segoe UI" w:eastAsia="Times New Roman" w:hAnsi="Segoe UI" w:cs="Segoe UI"/>
          <w:color w:val="000000"/>
          <w:sz w:val="23"/>
          <w:szCs w:val="23"/>
          <w:u w:val="single"/>
          <w:lang w:eastAsia="nl-BE"/>
        </w:rPr>
        <w:t>mieke.</w:t>
      </w:r>
      <w:r w:rsidR="000525EE" w:rsidRPr="000525EE">
        <w:rPr>
          <w:rFonts w:ascii="Segoe UI" w:eastAsia="Times New Roman" w:hAnsi="Segoe UI" w:cs="Segoe UI"/>
          <w:color w:val="000000"/>
          <w:sz w:val="23"/>
          <w:szCs w:val="23"/>
          <w:u w:val="single"/>
          <w:shd w:val="clear" w:color="auto" w:fill="FFEE94"/>
          <w:lang w:eastAsia="nl-BE"/>
        </w:rPr>
        <w:t>goyens</w:t>
      </w:r>
      <w:r w:rsidR="000525EE" w:rsidRPr="000525EE">
        <w:rPr>
          <w:rFonts w:ascii="Segoe UI" w:eastAsia="Times New Roman" w:hAnsi="Segoe UI" w:cs="Segoe UI"/>
          <w:color w:val="000000"/>
          <w:sz w:val="23"/>
          <w:szCs w:val="23"/>
          <w:u w:val="single"/>
          <w:lang w:eastAsia="nl-BE"/>
        </w:rPr>
        <w:t>@schakelteam.be</w:t>
      </w:r>
      <w:r w:rsidR="00A913BE">
        <w:rPr>
          <w:rFonts w:ascii="Segoe UI" w:eastAsia="Times New Roman" w:hAnsi="Segoe UI" w:cs="Segoe UI"/>
          <w:color w:val="000000"/>
          <w:sz w:val="23"/>
          <w:szCs w:val="23"/>
          <w:u w:val="single"/>
          <w:lang w:eastAsia="nl-BE"/>
        </w:rPr>
        <w:fldChar w:fldCharType="end"/>
      </w:r>
      <w:r w:rsidR="00C17199">
        <w:rPr>
          <w:rFonts w:ascii="Segoe UI" w:eastAsia="Times New Roman" w:hAnsi="Segoe UI" w:cs="Segoe UI"/>
          <w:color w:val="000000"/>
          <w:sz w:val="23"/>
          <w:szCs w:val="23"/>
          <w:u w:val="single"/>
          <w:lang w:eastAsia="nl-BE"/>
        </w:rPr>
        <w:br/>
      </w:r>
      <w:r w:rsidR="00344F16" w:rsidRPr="00C17199">
        <w:rPr>
          <w:rFonts w:ascii="Segoe UI" w:eastAsia="Times New Roman" w:hAnsi="Segoe UI" w:cs="Segoe UI"/>
          <w:color w:val="000000"/>
          <w:sz w:val="23"/>
          <w:szCs w:val="23"/>
          <w:lang w:eastAsia="nl-BE"/>
        </w:rPr>
        <w:t xml:space="preserve">gsm </w:t>
      </w:r>
      <w:r w:rsidR="000525EE" w:rsidRPr="000525EE">
        <w:rPr>
          <w:rFonts w:ascii="Segoe UI" w:eastAsia="Times New Roman" w:hAnsi="Segoe UI" w:cs="Segoe UI"/>
          <w:color w:val="212121"/>
          <w:sz w:val="23"/>
          <w:szCs w:val="23"/>
          <w:lang w:eastAsia="nl-BE"/>
        </w:rPr>
        <w:t>0476 / 88 15 56</w:t>
      </w:r>
    </w:p>
    <w:p w14:paraId="4297B6F4" w14:textId="77777777" w:rsidR="000525EE" w:rsidRPr="000525EE" w:rsidRDefault="000525EE" w:rsidP="000525EE">
      <w:pPr>
        <w:shd w:val="clear" w:color="auto" w:fill="FFFFFF"/>
        <w:suppressAutoHyphens w:val="0"/>
        <w:autoSpaceDN/>
        <w:spacing w:after="0" w:line="240" w:lineRule="auto"/>
        <w:textAlignment w:val="auto"/>
        <w:rPr>
          <w:rFonts w:ascii="Segoe UI" w:eastAsia="Times New Roman" w:hAnsi="Segoe UI" w:cs="Segoe UI"/>
          <w:color w:val="212121"/>
          <w:sz w:val="23"/>
          <w:szCs w:val="23"/>
          <w:lang w:eastAsia="nl-BE"/>
        </w:rPr>
      </w:pPr>
      <w:r w:rsidRPr="000525EE">
        <w:rPr>
          <w:rFonts w:ascii="Segoe UI" w:eastAsia="Times New Roman" w:hAnsi="Segoe UI" w:cs="Segoe UI"/>
          <w:color w:val="212121"/>
          <w:sz w:val="23"/>
          <w:szCs w:val="23"/>
          <w:lang w:eastAsia="nl-BE"/>
        </w:rPr>
        <w:t> </w:t>
      </w:r>
    </w:p>
    <w:p w14:paraId="1D0D0ADF" w14:textId="1EC0D1C7" w:rsidR="001E4997" w:rsidRDefault="001E4997">
      <w:pPr>
        <w:pStyle w:val="Normaalweb"/>
        <w:rPr>
          <w:color w:val="000000"/>
          <w:sz w:val="27"/>
          <w:szCs w:val="27"/>
        </w:rPr>
      </w:pPr>
      <w:bookmarkStart w:id="0" w:name="_GoBack"/>
      <w:bookmarkEnd w:id="0"/>
    </w:p>
    <w:sectPr w:rsidR="001E499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07B7" w14:textId="77777777" w:rsidR="00E170E0" w:rsidRDefault="00E170E0">
      <w:pPr>
        <w:spacing w:after="0" w:line="240" w:lineRule="auto"/>
      </w:pPr>
      <w:r>
        <w:separator/>
      </w:r>
    </w:p>
  </w:endnote>
  <w:endnote w:type="continuationSeparator" w:id="0">
    <w:p w14:paraId="410DC528" w14:textId="77777777" w:rsidR="00E170E0" w:rsidRDefault="00E1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Tahoma">
    <w:panose1 w:val="020B0604030504040204"/>
    <w:charset w:val="59"/>
    <w:family w:val="auto"/>
    <w:pitch w:val="variable"/>
    <w:sig w:usb0="61002A87" w:usb1="80000000" w:usb2="00000008" w:usb3="00000000" w:csb0="000101FF"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0B475" w14:textId="77777777" w:rsidR="00E170E0" w:rsidRDefault="00E170E0">
      <w:pPr>
        <w:spacing w:after="0" w:line="240" w:lineRule="auto"/>
      </w:pPr>
      <w:r>
        <w:rPr>
          <w:color w:val="000000"/>
        </w:rPr>
        <w:separator/>
      </w:r>
    </w:p>
  </w:footnote>
  <w:footnote w:type="continuationSeparator" w:id="0">
    <w:p w14:paraId="605FC54C" w14:textId="77777777" w:rsidR="00E170E0" w:rsidRDefault="00E17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97"/>
    <w:rsid w:val="000525EE"/>
    <w:rsid w:val="001E4997"/>
    <w:rsid w:val="00266157"/>
    <w:rsid w:val="00333DEE"/>
    <w:rsid w:val="00344F16"/>
    <w:rsid w:val="00377524"/>
    <w:rsid w:val="00497F0F"/>
    <w:rsid w:val="004D0B27"/>
    <w:rsid w:val="005B4EEC"/>
    <w:rsid w:val="0079331B"/>
    <w:rsid w:val="007958E3"/>
    <w:rsid w:val="009D4C02"/>
    <w:rsid w:val="00A569B2"/>
    <w:rsid w:val="00A75C7A"/>
    <w:rsid w:val="00A913BE"/>
    <w:rsid w:val="00C17199"/>
    <w:rsid w:val="00E170E0"/>
    <w:rsid w:val="00E3538F"/>
    <w:rsid w:val="00E648B9"/>
    <w:rsid w:val="00EC60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4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pPr>
      <w:spacing w:before="100" w:after="100" w:line="240" w:lineRule="auto"/>
    </w:pPr>
    <w:rPr>
      <w:rFonts w:ascii="Times New Roman" w:eastAsia="Times New Roman" w:hAnsi="Times New Roman"/>
      <w:sz w:val="24"/>
      <w:szCs w:val="24"/>
      <w:lang w:eastAsia="nl-BE"/>
    </w:rPr>
  </w:style>
  <w:style w:type="character" w:styleId="Hyperlink">
    <w:name w:val="Hyperlink"/>
    <w:basedOn w:val="Standaardalinea-lettertype"/>
    <w:rPr>
      <w:color w:val="0563C1"/>
      <w:u w:val="single"/>
    </w:rPr>
  </w:style>
  <w:style w:type="character" w:customStyle="1" w:styleId="Mention1">
    <w:name w:val="Mention1"/>
    <w:basedOn w:val="Standaardalinea-lettertype"/>
    <w:rPr>
      <w:color w:val="2B579A"/>
      <w:shd w:val="clear" w:color="auto" w:fill="E6E6E6"/>
    </w:rPr>
  </w:style>
  <w:style w:type="character" w:styleId="Verwijzingopmerking">
    <w:name w:val="annotation reference"/>
    <w:basedOn w:val="Standaardalinea-lettertype"/>
    <w:uiPriority w:val="99"/>
    <w:semiHidden/>
    <w:unhideWhenUsed/>
    <w:rsid w:val="00E648B9"/>
    <w:rPr>
      <w:sz w:val="16"/>
      <w:szCs w:val="16"/>
    </w:rPr>
  </w:style>
  <w:style w:type="paragraph" w:styleId="Tekstopmerking">
    <w:name w:val="annotation text"/>
    <w:basedOn w:val="Normaal"/>
    <w:link w:val="TekstopmerkingTeken"/>
    <w:uiPriority w:val="99"/>
    <w:unhideWhenUsed/>
    <w:rsid w:val="00E648B9"/>
    <w:pPr>
      <w:spacing w:line="240" w:lineRule="auto"/>
    </w:pPr>
    <w:rPr>
      <w:sz w:val="20"/>
      <w:szCs w:val="20"/>
    </w:rPr>
  </w:style>
  <w:style w:type="character" w:customStyle="1" w:styleId="TekstopmerkingTeken">
    <w:name w:val="Tekst opmerking Teken"/>
    <w:basedOn w:val="Standaardalinea-lettertype"/>
    <w:link w:val="Tekstopmerking"/>
    <w:uiPriority w:val="99"/>
    <w:rsid w:val="00E648B9"/>
    <w:rPr>
      <w:sz w:val="20"/>
      <w:szCs w:val="20"/>
    </w:rPr>
  </w:style>
  <w:style w:type="paragraph" w:styleId="Onderwerpvanopmerking">
    <w:name w:val="annotation subject"/>
    <w:basedOn w:val="Tekstopmerking"/>
    <w:next w:val="Tekstopmerking"/>
    <w:link w:val="OnderwerpvanopmerkingTeken"/>
    <w:uiPriority w:val="99"/>
    <w:semiHidden/>
    <w:unhideWhenUsed/>
    <w:rsid w:val="00E648B9"/>
    <w:rPr>
      <w:b/>
      <w:bCs/>
    </w:rPr>
  </w:style>
  <w:style w:type="character" w:customStyle="1" w:styleId="OnderwerpvanopmerkingTeken">
    <w:name w:val="Onderwerp van opmerking Teken"/>
    <w:basedOn w:val="TekstopmerkingTeken"/>
    <w:link w:val="Onderwerpvanopmerking"/>
    <w:uiPriority w:val="99"/>
    <w:semiHidden/>
    <w:rsid w:val="00E648B9"/>
    <w:rPr>
      <w:b/>
      <w:bCs/>
      <w:sz w:val="20"/>
      <w:szCs w:val="20"/>
    </w:rPr>
  </w:style>
  <w:style w:type="paragraph" w:styleId="Ballontekst">
    <w:name w:val="Balloon Text"/>
    <w:basedOn w:val="Normaal"/>
    <w:link w:val="BallontekstTeken"/>
    <w:uiPriority w:val="99"/>
    <w:semiHidden/>
    <w:unhideWhenUsed/>
    <w:rsid w:val="00E648B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648B9"/>
    <w:rPr>
      <w:rFonts w:ascii="Tahoma" w:hAnsi="Tahoma" w:cs="Tahoma"/>
      <w:sz w:val="16"/>
      <w:szCs w:val="16"/>
    </w:rPr>
  </w:style>
  <w:style w:type="character" w:styleId="GevolgdeHyperlink">
    <w:name w:val="FollowedHyperlink"/>
    <w:basedOn w:val="Standaardalinea-lettertype"/>
    <w:uiPriority w:val="99"/>
    <w:semiHidden/>
    <w:unhideWhenUsed/>
    <w:rsid w:val="00E648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pPr>
      <w:spacing w:before="100" w:after="100" w:line="240" w:lineRule="auto"/>
    </w:pPr>
    <w:rPr>
      <w:rFonts w:ascii="Times New Roman" w:eastAsia="Times New Roman" w:hAnsi="Times New Roman"/>
      <w:sz w:val="24"/>
      <w:szCs w:val="24"/>
      <w:lang w:eastAsia="nl-BE"/>
    </w:rPr>
  </w:style>
  <w:style w:type="character" w:styleId="Hyperlink">
    <w:name w:val="Hyperlink"/>
    <w:basedOn w:val="Standaardalinea-lettertype"/>
    <w:rPr>
      <w:color w:val="0563C1"/>
      <w:u w:val="single"/>
    </w:rPr>
  </w:style>
  <w:style w:type="character" w:customStyle="1" w:styleId="Mention1">
    <w:name w:val="Mention1"/>
    <w:basedOn w:val="Standaardalinea-lettertype"/>
    <w:rPr>
      <w:color w:val="2B579A"/>
      <w:shd w:val="clear" w:color="auto" w:fill="E6E6E6"/>
    </w:rPr>
  </w:style>
  <w:style w:type="character" w:styleId="Verwijzingopmerking">
    <w:name w:val="annotation reference"/>
    <w:basedOn w:val="Standaardalinea-lettertype"/>
    <w:uiPriority w:val="99"/>
    <w:semiHidden/>
    <w:unhideWhenUsed/>
    <w:rsid w:val="00E648B9"/>
    <w:rPr>
      <w:sz w:val="16"/>
      <w:szCs w:val="16"/>
    </w:rPr>
  </w:style>
  <w:style w:type="paragraph" w:styleId="Tekstopmerking">
    <w:name w:val="annotation text"/>
    <w:basedOn w:val="Normaal"/>
    <w:link w:val="TekstopmerkingTeken"/>
    <w:uiPriority w:val="99"/>
    <w:unhideWhenUsed/>
    <w:rsid w:val="00E648B9"/>
    <w:pPr>
      <w:spacing w:line="240" w:lineRule="auto"/>
    </w:pPr>
    <w:rPr>
      <w:sz w:val="20"/>
      <w:szCs w:val="20"/>
    </w:rPr>
  </w:style>
  <w:style w:type="character" w:customStyle="1" w:styleId="TekstopmerkingTeken">
    <w:name w:val="Tekst opmerking Teken"/>
    <w:basedOn w:val="Standaardalinea-lettertype"/>
    <w:link w:val="Tekstopmerking"/>
    <w:uiPriority w:val="99"/>
    <w:rsid w:val="00E648B9"/>
    <w:rPr>
      <w:sz w:val="20"/>
      <w:szCs w:val="20"/>
    </w:rPr>
  </w:style>
  <w:style w:type="paragraph" w:styleId="Onderwerpvanopmerking">
    <w:name w:val="annotation subject"/>
    <w:basedOn w:val="Tekstopmerking"/>
    <w:next w:val="Tekstopmerking"/>
    <w:link w:val="OnderwerpvanopmerkingTeken"/>
    <w:uiPriority w:val="99"/>
    <w:semiHidden/>
    <w:unhideWhenUsed/>
    <w:rsid w:val="00E648B9"/>
    <w:rPr>
      <w:b/>
      <w:bCs/>
    </w:rPr>
  </w:style>
  <w:style w:type="character" w:customStyle="1" w:styleId="OnderwerpvanopmerkingTeken">
    <w:name w:val="Onderwerp van opmerking Teken"/>
    <w:basedOn w:val="TekstopmerkingTeken"/>
    <w:link w:val="Onderwerpvanopmerking"/>
    <w:uiPriority w:val="99"/>
    <w:semiHidden/>
    <w:rsid w:val="00E648B9"/>
    <w:rPr>
      <w:b/>
      <w:bCs/>
      <w:sz w:val="20"/>
      <w:szCs w:val="20"/>
    </w:rPr>
  </w:style>
  <w:style w:type="paragraph" w:styleId="Ballontekst">
    <w:name w:val="Balloon Text"/>
    <w:basedOn w:val="Normaal"/>
    <w:link w:val="BallontekstTeken"/>
    <w:uiPriority w:val="99"/>
    <w:semiHidden/>
    <w:unhideWhenUsed/>
    <w:rsid w:val="00E648B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648B9"/>
    <w:rPr>
      <w:rFonts w:ascii="Tahoma" w:hAnsi="Tahoma" w:cs="Tahoma"/>
      <w:sz w:val="16"/>
      <w:szCs w:val="16"/>
    </w:rPr>
  </w:style>
  <w:style w:type="character" w:styleId="GevolgdeHyperlink">
    <w:name w:val="FollowedHyperlink"/>
    <w:basedOn w:val="Standaardalinea-lettertype"/>
    <w:uiPriority w:val="99"/>
    <w:semiHidden/>
    <w:unhideWhenUsed/>
    <w:rsid w:val="00E64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759">
      <w:bodyDiv w:val="1"/>
      <w:marLeft w:val="0"/>
      <w:marRight w:val="0"/>
      <w:marTop w:val="0"/>
      <w:marBottom w:val="0"/>
      <w:divBdr>
        <w:top w:val="none" w:sz="0" w:space="0" w:color="auto"/>
        <w:left w:val="none" w:sz="0" w:space="0" w:color="auto"/>
        <w:bottom w:val="none" w:sz="0" w:space="0" w:color="auto"/>
        <w:right w:val="none" w:sz="0" w:space="0" w:color="auto"/>
      </w:divBdr>
      <w:divsChild>
        <w:div w:id="1754469685">
          <w:marLeft w:val="0"/>
          <w:marRight w:val="0"/>
          <w:marTop w:val="0"/>
          <w:marBottom w:val="0"/>
          <w:divBdr>
            <w:top w:val="none" w:sz="0" w:space="0" w:color="auto"/>
            <w:left w:val="none" w:sz="0" w:space="0" w:color="auto"/>
            <w:bottom w:val="none" w:sz="0" w:space="0" w:color="auto"/>
            <w:right w:val="none" w:sz="0" w:space="0" w:color="auto"/>
          </w:divBdr>
        </w:div>
        <w:div w:id="594632531">
          <w:marLeft w:val="0"/>
          <w:marRight w:val="0"/>
          <w:marTop w:val="0"/>
          <w:marBottom w:val="0"/>
          <w:divBdr>
            <w:top w:val="none" w:sz="0" w:space="0" w:color="auto"/>
            <w:left w:val="none" w:sz="0" w:space="0" w:color="auto"/>
            <w:bottom w:val="none" w:sz="0" w:space="0" w:color="auto"/>
            <w:right w:val="none" w:sz="0" w:space="0" w:color="auto"/>
          </w:divBdr>
        </w:div>
        <w:div w:id="87892742">
          <w:marLeft w:val="0"/>
          <w:marRight w:val="0"/>
          <w:marTop w:val="0"/>
          <w:marBottom w:val="0"/>
          <w:divBdr>
            <w:top w:val="none" w:sz="0" w:space="0" w:color="auto"/>
            <w:left w:val="none" w:sz="0" w:space="0" w:color="auto"/>
            <w:bottom w:val="none" w:sz="0" w:space="0" w:color="auto"/>
            <w:right w:val="none" w:sz="0" w:space="0" w:color="auto"/>
          </w:divBdr>
        </w:div>
        <w:div w:id="975993356">
          <w:marLeft w:val="0"/>
          <w:marRight w:val="0"/>
          <w:marTop w:val="0"/>
          <w:marBottom w:val="0"/>
          <w:divBdr>
            <w:top w:val="none" w:sz="0" w:space="0" w:color="auto"/>
            <w:left w:val="none" w:sz="0" w:space="0" w:color="auto"/>
            <w:bottom w:val="none" w:sz="0" w:space="0" w:color="auto"/>
            <w:right w:val="none" w:sz="0" w:space="0" w:color="auto"/>
          </w:divBdr>
        </w:div>
        <w:div w:id="1145388733">
          <w:marLeft w:val="0"/>
          <w:marRight w:val="0"/>
          <w:marTop w:val="0"/>
          <w:marBottom w:val="0"/>
          <w:divBdr>
            <w:top w:val="none" w:sz="0" w:space="0" w:color="auto"/>
            <w:left w:val="none" w:sz="0" w:space="0" w:color="auto"/>
            <w:bottom w:val="none" w:sz="0" w:space="0" w:color="auto"/>
            <w:right w:val="none" w:sz="0" w:space="0" w:color="auto"/>
          </w:divBdr>
        </w:div>
        <w:div w:id="18535683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labo.be/?action=onderdeel&amp;onderdeel=747&amp;titel=Netwerk+Internering+Vlaams-Brabant+-+Brusse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1693</Characters>
  <Application>Microsoft Macintosh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Broeders Van Liefde</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Martine Wynants</cp:lastModifiedBy>
  <cp:revision>7</cp:revision>
  <dcterms:created xsi:type="dcterms:W3CDTF">2017-04-06T09:15:00Z</dcterms:created>
  <dcterms:modified xsi:type="dcterms:W3CDTF">2017-04-11T07:04:00Z</dcterms:modified>
</cp:coreProperties>
</file>